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D16D" w14:textId="0F279B93" w:rsidR="00B840EB" w:rsidRPr="00EE3A16" w:rsidRDefault="00EE3A16" w:rsidP="00EE3A16">
      <w:pPr>
        <w:ind w:left="2880"/>
        <w:rPr>
          <w:rFonts w:ascii="Arial" w:hAnsi="Arial" w:cs="Arial"/>
          <w:b/>
          <w:sz w:val="28"/>
          <w:szCs w:val="28"/>
        </w:rPr>
      </w:pPr>
      <w:r>
        <w:rPr>
          <w:rFonts w:ascii="Arial" w:hAnsi="Arial" w:cs="Arial"/>
          <w:b/>
        </w:rPr>
        <w:t xml:space="preserve">          </w:t>
      </w:r>
      <w:r w:rsidR="0002362A" w:rsidRPr="0002362A">
        <w:rPr>
          <w:rFonts w:ascii="Arial" w:hAnsi="Arial" w:cs="Arial"/>
          <w:b/>
          <w:u w:val="single"/>
        </w:rPr>
        <w:t>Bridges Medical Practice</w:t>
      </w:r>
    </w:p>
    <w:p w14:paraId="30A2E657" w14:textId="77777777" w:rsidR="00B840EB" w:rsidRPr="00B840EB" w:rsidRDefault="00B840EB" w:rsidP="00EE3A16">
      <w:pPr>
        <w:ind w:left="3600"/>
        <w:rPr>
          <w:rFonts w:ascii="Arial" w:hAnsi="Arial" w:cs="Arial"/>
          <w:b/>
          <w:u w:val="single"/>
        </w:rPr>
      </w:pPr>
    </w:p>
    <w:p w14:paraId="746B63BB" w14:textId="77777777" w:rsidR="00233C8E" w:rsidRPr="00B840EB" w:rsidRDefault="00EE3A16" w:rsidP="00EE3A16">
      <w:pPr>
        <w:ind w:left="2160" w:firstLine="720"/>
        <w:rPr>
          <w:rFonts w:ascii="Arial" w:hAnsi="Arial" w:cs="Arial"/>
          <w:b/>
          <w:sz w:val="22"/>
          <w:szCs w:val="22"/>
        </w:rPr>
      </w:pPr>
      <w:r>
        <w:rPr>
          <w:rFonts w:ascii="Arial" w:hAnsi="Arial" w:cs="Arial"/>
          <w:b/>
          <w:sz w:val="22"/>
          <w:szCs w:val="22"/>
        </w:rPr>
        <w:t xml:space="preserve">          </w:t>
      </w:r>
      <w:r w:rsidR="00233C8E" w:rsidRPr="00B840EB">
        <w:rPr>
          <w:rFonts w:ascii="Arial" w:hAnsi="Arial" w:cs="Arial"/>
          <w:b/>
          <w:sz w:val="22"/>
          <w:szCs w:val="22"/>
        </w:rPr>
        <w:t>Trinity Square Health Centre</w:t>
      </w:r>
    </w:p>
    <w:p w14:paraId="56DDEBC0" w14:textId="77777777" w:rsidR="00233C8E" w:rsidRPr="00B840EB" w:rsidRDefault="00EE3A16" w:rsidP="00EE3A16">
      <w:pPr>
        <w:ind w:left="2160" w:firstLine="720"/>
        <w:rPr>
          <w:rFonts w:ascii="Arial" w:hAnsi="Arial" w:cs="Arial"/>
          <w:b/>
          <w:sz w:val="22"/>
          <w:szCs w:val="22"/>
        </w:rPr>
      </w:pPr>
      <w:r>
        <w:rPr>
          <w:rFonts w:ascii="Arial" w:hAnsi="Arial" w:cs="Arial"/>
          <w:b/>
          <w:sz w:val="22"/>
          <w:szCs w:val="22"/>
        </w:rPr>
        <w:t xml:space="preserve">                    </w:t>
      </w:r>
      <w:r w:rsidR="00233C8E" w:rsidRPr="00B840EB">
        <w:rPr>
          <w:rFonts w:ascii="Arial" w:hAnsi="Arial" w:cs="Arial"/>
          <w:b/>
          <w:sz w:val="22"/>
          <w:szCs w:val="22"/>
        </w:rPr>
        <w:t>24 West Street</w:t>
      </w:r>
    </w:p>
    <w:p w14:paraId="1AAA1778" w14:textId="77777777" w:rsidR="00233C8E" w:rsidRPr="00B840EB" w:rsidRDefault="00EE3A16" w:rsidP="00EE3A16">
      <w:pPr>
        <w:ind w:left="3600"/>
        <w:rPr>
          <w:rFonts w:ascii="Arial" w:hAnsi="Arial" w:cs="Arial"/>
          <w:b/>
          <w:sz w:val="22"/>
          <w:szCs w:val="22"/>
        </w:rPr>
      </w:pPr>
      <w:r>
        <w:rPr>
          <w:rFonts w:ascii="Arial" w:hAnsi="Arial" w:cs="Arial"/>
          <w:b/>
          <w:sz w:val="22"/>
          <w:szCs w:val="22"/>
        </w:rPr>
        <w:t xml:space="preserve">     </w:t>
      </w:r>
      <w:r w:rsidR="00233C8E" w:rsidRPr="00B840EB">
        <w:rPr>
          <w:rFonts w:ascii="Arial" w:hAnsi="Arial" w:cs="Arial"/>
          <w:b/>
          <w:sz w:val="22"/>
          <w:szCs w:val="22"/>
        </w:rPr>
        <w:t>Gateshead, NE8 1AD</w:t>
      </w:r>
    </w:p>
    <w:p w14:paraId="0A530D98" w14:textId="77777777" w:rsidR="00C82906" w:rsidRDefault="00EE3A16" w:rsidP="00EE3A16">
      <w:pPr>
        <w:ind w:left="2880" w:firstLine="720"/>
        <w:rPr>
          <w:rFonts w:ascii="Arial" w:hAnsi="Arial" w:cs="Arial"/>
          <w:b/>
          <w:sz w:val="22"/>
          <w:szCs w:val="22"/>
        </w:rPr>
      </w:pPr>
      <w:r>
        <w:rPr>
          <w:rFonts w:ascii="MS Gothic" w:eastAsia="MS Gothic" w:hAnsi="MS Gothic" w:cs="MS Gothic"/>
          <w:b/>
          <w:sz w:val="22"/>
          <w:szCs w:val="22"/>
          <w:lang w:val="en-US"/>
        </w:rPr>
        <w:t xml:space="preserve">    </w:t>
      </w:r>
      <w:r w:rsidR="00233C8E" w:rsidRPr="00B840EB">
        <w:rPr>
          <w:rFonts w:ascii="MS Gothic" w:eastAsia="MS Gothic" w:hAnsi="MS Gothic" w:cs="MS Gothic" w:hint="eastAsia"/>
          <w:b/>
          <w:sz w:val="22"/>
          <w:szCs w:val="22"/>
          <w:lang w:val="en-US"/>
        </w:rPr>
        <w:t>☎</w:t>
      </w:r>
      <w:r w:rsidR="00233C8E" w:rsidRPr="00B840EB">
        <w:rPr>
          <w:rFonts w:ascii="Arial" w:hAnsi="Arial" w:cs="Arial"/>
          <w:b/>
          <w:sz w:val="22"/>
          <w:szCs w:val="22"/>
        </w:rPr>
        <w:t xml:space="preserve"> 0191 300</w:t>
      </w:r>
      <w:r w:rsidR="00500120" w:rsidRPr="00B840EB">
        <w:rPr>
          <w:rFonts w:ascii="Arial" w:hAnsi="Arial" w:cs="Arial"/>
          <w:b/>
          <w:sz w:val="22"/>
          <w:szCs w:val="22"/>
        </w:rPr>
        <w:t xml:space="preserve"> </w:t>
      </w:r>
      <w:r w:rsidR="00233C8E" w:rsidRPr="00B840EB">
        <w:rPr>
          <w:rFonts w:ascii="Arial" w:hAnsi="Arial" w:cs="Arial"/>
          <w:b/>
          <w:sz w:val="22"/>
          <w:szCs w:val="22"/>
        </w:rPr>
        <w:t>9889</w:t>
      </w:r>
    </w:p>
    <w:p w14:paraId="2F3D4022" w14:textId="77777777" w:rsidR="00B840EB" w:rsidRPr="00B840EB" w:rsidRDefault="00EE3A16" w:rsidP="00EE3A16">
      <w:pPr>
        <w:ind w:left="2160"/>
        <w:rPr>
          <w:rFonts w:ascii="Arial" w:hAnsi="Arial" w:cs="Arial"/>
          <w:b/>
          <w:sz w:val="22"/>
          <w:szCs w:val="22"/>
        </w:rPr>
      </w:pPr>
      <w:r>
        <w:rPr>
          <w:rFonts w:ascii="Arial" w:hAnsi="Arial" w:cs="Arial"/>
          <w:b/>
          <w:sz w:val="22"/>
          <w:szCs w:val="22"/>
        </w:rPr>
        <w:t xml:space="preserve">        </w:t>
      </w:r>
      <w:r w:rsidR="00C64A06">
        <w:rPr>
          <w:rFonts w:ascii="Arial" w:hAnsi="Arial" w:cs="Arial"/>
          <w:b/>
          <w:sz w:val="22"/>
          <w:szCs w:val="22"/>
        </w:rPr>
        <w:t xml:space="preserve">   </w:t>
      </w:r>
      <w:r>
        <w:rPr>
          <w:rFonts w:ascii="Arial" w:hAnsi="Arial" w:cs="Arial"/>
          <w:b/>
          <w:sz w:val="22"/>
          <w:szCs w:val="22"/>
        </w:rPr>
        <w:t xml:space="preserve"> NG</w:t>
      </w:r>
      <w:r w:rsidR="00B840EB">
        <w:rPr>
          <w:rFonts w:ascii="Arial" w:hAnsi="Arial" w:cs="Arial"/>
          <w:b/>
          <w:sz w:val="22"/>
          <w:szCs w:val="22"/>
        </w:rPr>
        <w:t>CCG.BridgesMedicalPractice@nhs.net</w:t>
      </w:r>
    </w:p>
    <w:p w14:paraId="5BD22FDE" w14:textId="77777777" w:rsidR="00C64A06" w:rsidRDefault="00C64A06" w:rsidP="00C64A06">
      <w:pPr>
        <w:ind w:left="2160" w:firstLine="720"/>
        <w:rPr>
          <w:rFonts w:ascii="Arial" w:hAnsi="Arial" w:cs="Arial"/>
          <w:b/>
        </w:rPr>
      </w:pPr>
    </w:p>
    <w:p w14:paraId="2983377C" w14:textId="77777777" w:rsidR="00EE3A16" w:rsidRDefault="00EE3A16" w:rsidP="00C64A06">
      <w:pPr>
        <w:ind w:left="2160" w:firstLine="720"/>
        <w:rPr>
          <w:rFonts w:ascii="Arial" w:hAnsi="Arial" w:cs="Arial"/>
          <w:b/>
          <w:sz w:val="36"/>
          <w:szCs w:val="36"/>
          <w:u w:val="single"/>
        </w:rPr>
      </w:pPr>
      <w:r w:rsidRPr="00EE3A16">
        <w:rPr>
          <w:rFonts w:ascii="Arial" w:hAnsi="Arial" w:cs="Arial"/>
          <w:b/>
          <w:sz w:val="36"/>
          <w:szCs w:val="36"/>
          <w:u w:val="single"/>
        </w:rPr>
        <w:t xml:space="preserve">Practice </w:t>
      </w:r>
      <w:r w:rsidR="009968C2">
        <w:rPr>
          <w:rFonts w:ascii="Arial" w:hAnsi="Arial" w:cs="Arial"/>
          <w:b/>
          <w:sz w:val="36"/>
          <w:szCs w:val="36"/>
          <w:u w:val="single"/>
        </w:rPr>
        <w:t xml:space="preserve">Winter </w:t>
      </w:r>
      <w:r w:rsidRPr="00EE3A16">
        <w:rPr>
          <w:rFonts w:ascii="Arial" w:hAnsi="Arial" w:cs="Arial"/>
          <w:b/>
          <w:sz w:val="36"/>
          <w:szCs w:val="36"/>
          <w:u w:val="single"/>
        </w:rPr>
        <w:t>Newsletter</w:t>
      </w:r>
    </w:p>
    <w:p w14:paraId="29F44FBD" w14:textId="77777777" w:rsidR="00EE3A16" w:rsidRDefault="00EE3A16" w:rsidP="00995DE9">
      <w:pPr>
        <w:jc w:val="center"/>
        <w:rPr>
          <w:rFonts w:ascii="Arial" w:hAnsi="Arial" w:cs="Arial"/>
          <w:b/>
          <w:sz w:val="36"/>
          <w:szCs w:val="36"/>
          <w:u w:val="single"/>
        </w:rPr>
      </w:pPr>
    </w:p>
    <w:p w14:paraId="1CA3C846" w14:textId="77777777" w:rsidR="00870EA8" w:rsidRDefault="00870EA8" w:rsidP="00995DE9">
      <w:pPr>
        <w:jc w:val="center"/>
        <w:rPr>
          <w:rFonts w:ascii="Arial" w:hAnsi="Arial" w:cs="Arial"/>
          <w:b/>
          <w:sz w:val="36"/>
          <w:szCs w:val="36"/>
          <w:u w:val="single"/>
        </w:rPr>
        <w:sectPr w:rsidR="00870EA8" w:rsidSect="00EE3A16">
          <w:headerReference w:type="default" r:id="rId7"/>
          <w:pgSz w:w="11906" w:h="16838"/>
          <w:pgMar w:top="1440" w:right="707" w:bottom="1440" w:left="851" w:header="708" w:footer="336" w:gutter="0"/>
          <w:cols w:space="708"/>
          <w:docGrid w:linePitch="360"/>
        </w:sectPr>
      </w:pPr>
    </w:p>
    <w:p w14:paraId="5246EB43" w14:textId="77777777" w:rsidR="00EE3A16" w:rsidRDefault="00EE3A16" w:rsidP="00995DE9">
      <w:pPr>
        <w:jc w:val="center"/>
        <w:rPr>
          <w:rFonts w:ascii="Arial" w:hAnsi="Arial" w:cs="Arial"/>
          <w:b/>
          <w:sz w:val="36"/>
          <w:szCs w:val="36"/>
          <w:u w:val="single"/>
        </w:rPr>
      </w:pPr>
    </w:p>
    <w:p w14:paraId="05BC4E46" w14:textId="77777777" w:rsidR="00EE3A16" w:rsidRDefault="00EE3A16" w:rsidP="00EE3A16">
      <w:pPr>
        <w:pStyle w:val="NormalWeb"/>
        <w:rPr>
          <w:rFonts w:ascii="Calibri" w:hAnsi="Calibri" w:cs="Calibri"/>
          <w:color w:val="000000"/>
        </w:rPr>
      </w:pPr>
      <w:r>
        <w:rPr>
          <w:rFonts w:ascii="Calibri" w:hAnsi="Calibri" w:cs="Calibri"/>
          <w:color w:val="000000"/>
        </w:rPr>
        <w:t>Dear patients,</w:t>
      </w:r>
    </w:p>
    <w:p w14:paraId="24137A3F" w14:textId="77777777" w:rsidR="00EE3A16" w:rsidRDefault="00EE3A16" w:rsidP="00EE3A16">
      <w:pPr>
        <w:pStyle w:val="NormalWeb"/>
        <w:rPr>
          <w:rFonts w:ascii="Calibri" w:hAnsi="Calibri" w:cs="Calibri"/>
          <w:color w:val="000000"/>
        </w:rPr>
      </w:pPr>
    </w:p>
    <w:p w14:paraId="1A4579D0" w14:textId="77777777" w:rsidR="009968C2" w:rsidRDefault="009968C2" w:rsidP="009968C2">
      <w:pPr>
        <w:pStyle w:val="NormalWeb"/>
        <w:rPr>
          <w:rFonts w:ascii="Calibri" w:hAnsi="Calibri" w:cs="Calibri"/>
          <w:b/>
          <w:bCs/>
          <w:color w:val="000000"/>
        </w:rPr>
      </w:pPr>
      <w:r>
        <w:rPr>
          <w:rFonts w:ascii="Calibri" w:hAnsi="Calibri" w:cs="Calibri"/>
          <w:color w:val="000000"/>
        </w:rPr>
        <w:t xml:space="preserve">We hope all of you had an enjoyable summer, as Summer 2020 was slightly different due to COVID. Now winter is </w:t>
      </w:r>
      <w:proofErr w:type="gramStart"/>
      <w:r>
        <w:rPr>
          <w:rFonts w:ascii="Calibri" w:hAnsi="Calibri" w:cs="Calibri"/>
          <w:color w:val="000000"/>
        </w:rPr>
        <w:t>approaching</w:t>
      </w:r>
      <w:proofErr w:type="gramEnd"/>
      <w:r>
        <w:rPr>
          <w:rFonts w:ascii="Calibri" w:hAnsi="Calibri" w:cs="Calibri"/>
          <w:color w:val="000000"/>
        </w:rPr>
        <w:t xml:space="preserve"> and the variant OM</w:t>
      </w:r>
      <w:r w:rsidR="001B1DB7">
        <w:rPr>
          <w:rFonts w:ascii="Calibri" w:hAnsi="Calibri" w:cs="Calibri"/>
          <w:color w:val="000000"/>
        </w:rPr>
        <w:t>I</w:t>
      </w:r>
      <w:r>
        <w:rPr>
          <w:rFonts w:ascii="Calibri" w:hAnsi="Calibri" w:cs="Calibri"/>
          <w:color w:val="000000"/>
        </w:rPr>
        <w:t>C</w:t>
      </w:r>
      <w:r w:rsidR="001B1DB7">
        <w:rPr>
          <w:rFonts w:ascii="Calibri" w:hAnsi="Calibri" w:cs="Calibri"/>
          <w:color w:val="000000"/>
        </w:rPr>
        <w:t>R</w:t>
      </w:r>
      <w:r>
        <w:rPr>
          <w:rFonts w:ascii="Calibri" w:hAnsi="Calibri" w:cs="Calibri"/>
          <w:color w:val="000000"/>
        </w:rPr>
        <w:t xml:space="preserve">ON is spreading fast, we ask you to stay vigilant and follow government guidance. In this letter we will give you a brief update on what has happened within our surgery over the last year. </w:t>
      </w:r>
      <w:r w:rsidR="00EE3A16">
        <w:rPr>
          <w:rFonts w:ascii="Calibri" w:hAnsi="Calibri" w:cs="Calibri"/>
          <w:color w:val="000000"/>
        </w:rPr>
        <w:br/>
      </w:r>
      <w:r w:rsidR="00EE3A16">
        <w:rPr>
          <w:rFonts w:ascii="Calibri" w:hAnsi="Calibri" w:cs="Calibri"/>
          <w:color w:val="000000"/>
        </w:rPr>
        <w:br/>
      </w:r>
      <w:r w:rsidRPr="009968C2">
        <w:rPr>
          <w:rFonts w:ascii="Calibri" w:hAnsi="Calibri" w:cs="Calibri"/>
          <w:b/>
          <w:bCs/>
          <w:color w:val="000000"/>
        </w:rPr>
        <w:t xml:space="preserve">1) Clinical </w:t>
      </w:r>
      <w:r>
        <w:rPr>
          <w:rFonts w:ascii="Calibri" w:hAnsi="Calibri" w:cs="Calibri"/>
          <w:b/>
          <w:bCs/>
          <w:color w:val="000000"/>
        </w:rPr>
        <w:t>A</w:t>
      </w:r>
      <w:r w:rsidRPr="009968C2">
        <w:rPr>
          <w:rFonts w:ascii="Calibri" w:hAnsi="Calibri" w:cs="Calibri"/>
          <w:b/>
          <w:bCs/>
          <w:color w:val="000000"/>
        </w:rPr>
        <w:t>ppointments</w:t>
      </w:r>
    </w:p>
    <w:p w14:paraId="765ED981" w14:textId="77777777" w:rsidR="00EE3A16" w:rsidRDefault="009968C2" w:rsidP="009968C2">
      <w:pPr>
        <w:pStyle w:val="NormalWeb"/>
        <w:rPr>
          <w:rFonts w:ascii="Calibri" w:hAnsi="Calibri" w:cs="Calibri"/>
          <w:color w:val="000000"/>
        </w:rPr>
      </w:pPr>
      <w:r>
        <w:rPr>
          <w:rFonts w:ascii="Calibri" w:hAnsi="Calibri" w:cs="Calibri"/>
          <w:color w:val="000000"/>
        </w:rPr>
        <w:t>Since January 1</w:t>
      </w:r>
      <w:r w:rsidRPr="009968C2">
        <w:rPr>
          <w:rFonts w:ascii="Calibri" w:hAnsi="Calibri" w:cs="Calibri"/>
          <w:color w:val="000000"/>
          <w:vertAlign w:val="superscript"/>
        </w:rPr>
        <w:t>st</w:t>
      </w:r>
      <w:r>
        <w:rPr>
          <w:rFonts w:ascii="Calibri" w:hAnsi="Calibri" w:cs="Calibri"/>
          <w:color w:val="000000"/>
        </w:rPr>
        <w:t xml:space="preserve">, we have offered over 22,000 clinical appointments, whether it be with a GP, Nurse or HCA. Initially at the beginning of the year many GP appointments were via telephone unless it was clinically unsafe for the patient not to be seen. Telephone appointments will still be available going forward, where necessary but we are now seeing over 50% of our appointments face to face. Throughout the last year we have had DNA rate of 3.3% meaning over 650 appointments have been wasted, please try to remember to inform us when you can't attend, or the appointment is no longer needed. </w:t>
      </w:r>
      <w:r w:rsidR="00EE3A16">
        <w:rPr>
          <w:rFonts w:ascii="Calibri" w:hAnsi="Calibri" w:cs="Calibri"/>
          <w:color w:val="000000"/>
        </w:rPr>
        <w:br/>
      </w:r>
      <w:r w:rsidR="00EE3A16">
        <w:rPr>
          <w:rFonts w:ascii="Calibri" w:hAnsi="Calibri" w:cs="Calibri"/>
          <w:color w:val="000000"/>
        </w:rPr>
        <w:br/>
      </w:r>
      <w:r w:rsidR="00EE3A16" w:rsidRPr="00EE3A16">
        <w:rPr>
          <w:rFonts w:ascii="Calibri" w:hAnsi="Calibri" w:cs="Calibri"/>
          <w:b/>
          <w:color w:val="000000"/>
        </w:rPr>
        <w:t xml:space="preserve">2) </w:t>
      </w:r>
      <w:r>
        <w:rPr>
          <w:rFonts w:ascii="Calibri" w:hAnsi="Calibri" w:cs="Calibri"/>
          <w:b/>
          <w:color w:val="000000"/>
        </w:rPr>
        <w:t xml:space="preserve">Vaccination Programme </w:t>
      </w:r>
    </w:p>
    <w:p w14:paraId="2FCB2BDD" w14:textId="77777777" w:rsidR="009968C2" w:rsidRDefault="009968C2" w:rsidP="009968C2">
      <w:pPr>
        <w:pStyle w:val="NormalWeb"/>
        <w:rPr>
          <w:rFonts w:ascii="Calibri" w:hAnsi="Calibri" w:cs="Calibri"/>
          <w:color w:val="000000"/>
        </w:rPr>
      </w:pPr>
      <w:r w:rsidRPr="009968C2">
        <w:rPr>
          <w:rFonts w:ascii="Calibri" w:hAnsi="Calibri" w:cs="Calibri"/>
          <w:b/>
          <w:bCs/>
          <w:color w:val="000000"/>
        </w:rPr>
        <w:t>Flu</w:t>
      </w:r>
      <w:r>
        <w:rPr>
          <w:rFonts w:ascii="Calibri" w:hAnsi="Calibri" w:cs="Calibri"/>
          <w:color w:val="000000"/>
        </w:rPr>
        <w:t xml:space="preserve"> – As of today we have administered over 1430 vaccines, thank you for protecting yourself and supporting your GP surgery. If you are eligible &amp; have not had your vaccine, please contact reception to book in. </w:t>
      </w:r>
    </w:p>
    <w:p w14:paraId="205E9CD2" w14:textId="77777777" w:rsidR="00EE3A16" w:rsidRDefault="00EE3A16" w:rsidP="00EE3A16">
      <w:pPr>
        <w:pStyle w:val="NormalWeb"/>
        <w:rPr>
          <w:rFonts w:ascii="Calibri" w:hAnsi="Calibri" w:cs="Calibri"/>
          <w:color w:val="000000"/>
        </w:rPr>
      </w:pPr>
    </w:p>
    <w:p w14:paraId="68B2EE77"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COVID vaccine</w:t>
      </w:r>
      <w:r>
        <w:rPr>
          <w:rFonts w:ascii="Calibri" w:hAnsi="Calibri" w:cs="Calibri"/>
          <w:color w:val="000000"/>
        </w:rPr>
        <w:t xml:space="preserve"> – Clinics are still being held at the Bede centre, Gateshead on a Thursday &amp; Saturday. You can book in for your vaccine via </w:t>
      </w:r>
    </w:p>
    <w:p w14:paraId="337344B1" w14:textId="77777777" w:rsidR="009968C2" w:rsidRDefault="009968C2" w:rsidP="00EE3A16">
      <w:pPr>
        <w:pStyle w:val="NormalWeb"/>
        <w:rPr>
          <w:rFonts w:ascii="Calibri" w:hAnsi="Calibri" w:cs="Calibri"/>
          <w:color w:val="000000"/>
        </w:rPr>
      </w:pPr>
    </w:p>
    <w:p w14:paraId="681EFEA2" w14:textId="77777777" w:rsidR="00EE3A16" w:rsidRDefault="009968C2" w:rsidP="00EE3A16">
      <w:pPr>
        <w:pStyle w:val="NormalWeb"/>
        <w:rPr>
          <w:rFonts w:ascii="Calibri" w:hAnsi="Calibri" w:cs="Calibri"/>
          <w:color w:val="000000"/>
        </w:rPr>
      </w:pPr>
      <w:r>
        <w:rPr>
          <w:rFonts w:ascii="Calibri" w:hAnsi="Calibri" w:cs="Calibri"/>
          <w:color w:val="000000"/>
        </w:rPr>
        <w:t>the national booking system, whether it be for your 1</w:t>
      </w:r>
      <w:r w:rsidRPr="009968C2">
        <w:rPr>
          <w:rFonts w:ascii="Calibri" w:hAnsi="Calibri" w:cs="Calibri"/>
          <w:color w:val="000000"/>
          <w:vertAlign w:val="superscript"/>
        </w:rPr>
        <w:t>st</w:t>
      </w:r>
      <w:r>
        <w:rPr>
          <w:rFonts w:ascii="Calibri" w:hAnsi="Calibri" w:cs="Calibri"/>
          <w:color w:val="000000"/>
        </w:rPr>
        <w:t xml:space="preserve">, </w:t>
      </w:r>
      <w:proofErr w:type="gramStart"/>
      <w:r>
        <w:rPr>
          <w:rFonts w:ascii="Calibri" w:hAnsi="Calibri" w:cs="Calibri"/>
          <w:color w:val="000000"/>
        </w:rPr>
        <w:t>2</w:t>
      </w:r>
      <w:r w:rsidRPr="009968C2">
        <w:rPr>
          <w:rFonts w:ascii="Calibri" w:hAnsi="Calibri" w:cs="Calibri"/>
          <w:color w:val="000000"/>
          <w:vertAlign w:val="superscript"/>
        </w:rPr>
        <w:t>nd</w:t>
      </w:r>
      <w:proofErr w:type="gramEnd"/>
      <w:r>
        <w:rPr>
          <w:rFonts w:ascii="Calibri" w:hAnsi="Calibri" w:cs="Calibri"/>
          <w:color w:val="000000"/>
        </w:rPr>
        <w:t xml:space="preserve"> or your booster vaccine.  Currently this is still overseen by all your local GP surgeries, from the middle of January our colleagues from CBC Health will be taking over this. </w:t>
      </w:r>
    </w:p>
    <w:p w14:paraId="081B7FDF" w14:textId="77777777" w:rsidR="00850DE1" w:rsidRPr="00850DE1" w:rsidRDefault="00EE3A16" w:rsidP="00850DE1">
      <w:pPr>
        <w:pStyle w:val="NormalWeb"/>
        <w:rPr>
          <w:rFonts w:ascii="Calibri" w:hAnsi="Calibri" w:cs="Calibri"/>
          <w:b/>
          <w:color w:val="000000"/>
        </w:rPr>
      </w:pPr>
      <w:r>
        <w:rPr>
          <w:rFonts w:ascii="Calibri" w:hAnsi="Calibri" w:cs="Calibri"/>
          <w:color w:val="000000"/>
        </w:rPr>
        <w:br/>
      </w:r>
      <w:r w:rsidRPr="00EE3A16">
        <w:rPr>
          <w:rFonts w:ascii="Calibri" w:hAnsi="Calibri" w:cs="Calibri"/>
          <w:b/>
          <w:color w:val="000000"/>
        </w:rPr>
        <w:t xml:space="preserve">3) </w:t>
      </w:r>
      <w:r w:rsidR="00850DE1" w:rsidRPr="00850DE1">
        <w:rPr>
          <w:rFonts w:ascii="Calibri" w:hAnsi="Calibri" w:cs="Calibri"/>
          <w:b/>
          <w:color w:val="000000"/>
        </w:rPr>
        <w:t>Patient Participation Group (PPG)</w:t>
      </w:r>
    </w:p>
    <w:p w14:paraId="22053A85" w14:textId="77777777" w:rsidR="00850DE1" w:rsidRPr="00850DE1" w:rsidRDefault="00850DE1" w:rsidP="00850DE1">
      <w:pPr>
        <w:pStyle w:val="NormalWeb"/>
        <w:rPr>
          <w:rFonts w:ascii="Calibri" w:hAnsi="Calibri" w:cs="Calibri"/>
          <w:color w:val="000000"/>
        </w:rPr>
      </w:pPr>
      <w:r w:rsidRPr="00850DE1">
        <w:rPr>
          <w:rFonts w:ascii="Calibri" w:hAnsi="Calibri" w:cs="Calibri"/>
          <w:color w:val="000000"/>
        </w:rPr>
        <w:t>I’m Elaine, and this year’s Chair for the Patient Participation Group (PPG</w:t>
      </w:r>
      <w:proofErr w:type="gramStart"/>
      <w:r w:rsidRPr="00850DE1">
        <w:rPr>
          <w:rFonts w:ascii="Calibri" w:hAnsi="Calibri" w:cs="Calibri"/>
          <w:color w:val="000000"/>
        </w:rPr>
        <w:t>), and</w:t>
      </w:r>
      <w:proofErr w:type="gramEnd"/>
      <w:r w:rsidRPr="00850DE1">
        <w:rPr>
          <w:rFonts w:ascii="Calibri" w:hAnsi="Calibri" w:cs="Calibri"/>
          <w:color w:val="000000"/>
        </w:rPr>
        <w:t xml:space="preserve"> wanted to take this opportunity to tell you a bit about the group and invite any interested patients to join us.</w:t>
      </w:r>
    </w:p>
    <w:p w14:paraId="3DA2D61C" w14:textId="77777777" w:rsidR="00850DE1" w:rsidRPr="00850DE1" w:rsidRDefault="00850DE1" w:rsidP="00850DE1">
      <w:pPr>
        <w:pStyle w:val="NormalWeb"/>
        <w:rPr>
          <w:rFonts w:ascii="Calibri" w:hAnsi="Calibri" w:cs="Calibri"/>
          <w:color w:val="000000"/>
        </w:rPr>
      </w:pPr>
      <w:r w:rsidRPr="00850DE1">
        <w:rPr>
          <w:rFonts w:ascii="Calibri" w:hAnsi="Calibri" w:cs="Calibri"/>
          <w:color w:val="000000"/>
        </w:rPr>
        <w:t xml:space="preserve">The PPG meets 4 times a year for around an hour at a time, so isn’t a big drain on your time - and we make sure to schedule our meetings either at lunch time or after core working hours to ensure that everyone who is interested is able to attend.  Even if you can’t attend a meeting itself but are a member you can share your thoughts on agenda items with me as the Chair, Derek our </w:t>
      </w:r>
      <w:proofErr w:type="gramStart"/>
      <w:r w:rsidRPr="00850DE1">
        <w:rPr>
          <w:rFonts w:ascii="Calibri" w:hAnsi="Calibri" w:cs="Calibri"/>
          <w:color w:val="000000"/>
        </w:rPr>
        <w:t>Secretary</w:t>
      </w:r>
      <w:proofErr w:type="gramEnd"/>
      <w:r w:rsidRPr="00850DE1">
        <w:rPr>
          <w:rFonts w:ascii="Calibri" w:hAnsi="Calibri" w:cs="Calibri"/>
          <w:color w:val="000000"/>
        </w:rPr>
        <w:t xml:space="preserve"> or with the Practice and even have items raised for discussion that we can report back on.</w:t>
      </w:r>
    </w:p>
    <w:p w14:paraId="2AFCC930" w14:textId="77777777" w:rsidR="00850DE1" w:rsidRPr="00850DE1" w:rsidRDefault="00850DE1" w:rsidP="00850DE1">
      <w:pPr>
        <w:pStyle w:val="NormalWeb"/>
        <w:rPr>
          <w:rFonts w:ascii="Calibri" w:hAnsi="Calibri" w:cs="Calibri"/>
          <w:color w:val="000000"/>
        </w:rPr>
      </w:pPr>
      <w:r w:rsidRPr="00850DE1">
        <w:rPr>
          <w:rFonts w:ascii="Calibri" w:hAnsi="Calibri" w:cs="Calibri"/>
          <w:color w:val="000000"/>
        </w:rPr>
        <w:t xml:space="preserve">PPG meetings are an opportunity for the Bridges Team, led by Dr Evans (Sole Partner) and Joanne Palmer (Practice Manager) and members of the patient population to discuss in a frank and open way our GP surgery.  In our meetings the Practice has their chance to speak - this can be everything from recruitment of new staff to asking for our feedback on proposals - after all, as patients we know what we need!  It is also our chance as patients to hold our surgery to account - if something isn’t working well, we can share our thoughts and help to recommend solutions.  This feedback is often implemented - a good example is you can now book your blood test appointments up to 8 weeks in advance (a </w:t>
      </w:r>
      <w:r w:rsidRPr="00850DE1">
        <w:rPr>
          <w:rFonts w:ascii="Calibri" w:hAnsi="Calibri" w:cs="Calibri"/>
          <w:color w:val="000000"/>
        </w:rPr>
        <w:lastRenderedPageBreak/>
        <w:t>massive help for patients who need regular blood monitoring!)</w:t>
      </w:r>
    </w:p>
    <w:p w14:paraId="3EBF082F" w14:textId="77777777" w:rsidR="00850DE1" w:rsidRPr="00850DE1" w:rsidRDefault="00850DE1" w:rsidP="00850DE1">
      <w:pPr>
        <w:pStyle w:val="NormalWeb"/>
        <w:rPr>
          <w:rFonts w:ascii="Calibri" w:hAnsi="Calibri" w:cs="Calibri"/>
          <w:color w:val="000000"/>
        </w:rPr>
      </w:pPr>
      <w:r w:rsidRPr="00850DE1">
        <w:rPr>
          <w:rFonts w:ascii="Calibri" w:hAnsi="Calibri" w:cs="Calibri"/>
          <w:color w:val="000000"/>
        </w:rPr>
        <w:t>We do need more members though - as we all know Gateshead is a busy and vibrant place to live with a large (and growing) population, and for Bridges to be the best possible surgery for each one of us we need to make sure we have representation from all population groups. Your voice matters - and this is a way to make sure you are heard.  You don’t have to be a permanent resident of Gateshead - even if you are just here for a year you can make a positive difference for our GP surgery.</w:t>
      </w:r>
    </w:p>
    <w:p w14:paraId="41A9D36F" w14:textId="77777777" w:rsidR="00870EA8" w:rsidRDefault="00850DE1" w:rsidP="00850DE1">
      <w:pPr>
        <w:pStyle w:val="NormalWeb"/>
        <w:rPr>
          <w:rFonts w:ascii="Calibri" w:hAnsi="Calibri" w:cs="Calibri"/>
          <w:color w:val="000000"/>
        </w:rPr>
      </w:pPr>
      <w:r w:rsidRPr="00850DE1">
        <w:rPr>
          <w:rFonts w:ascii="Calibri" w:hAnsi="Calibri" w:cs="Calibri"/>
          <w:color w:val="000000"/>
        </w:rPr>
        <w:t>If you’ve got questions about the PPG, please email ngccg.bridgesmedicalpractice@nhs.net and between Joanne and I we will answer everything we can.  Our next meeting is in January 22 and there is certainly time to get signed up as a member between now and then - we’d love to hear from you.</w:t>
      </w:r>
      <w:r w:rsidR="00EE3A16">
        <w:rPr>
          <w:rFonts w:ascii="Calibri" w:hAnsi="Calibri" w:cs="Calibri"/>
          <w:color w:val="000000"/>
        </w:rPr>
        <w:br/>
      </w:r>
      <w:r w:rsidR="00EE3A16">
        <w:rPr>
          <w:rFonts w:ascii="Calibri" w:hAnsi="Calibri" w:cs="Calibri"/>
          <w:color w:val="000000"/>
        </w:rPr>
        <w:br/>
      </w:r>
      <w:r w:rsidR="00EE3A16" w:rsidRPr="00EE3A16">
        <w:rPr>
          <w:rFonts w:ascii="Calibri" w:hAnsi="Calibri" w:cs="Calibri"/>
          <w:b/>
          <w:color w:val="000000"/>
        </w:rPr>
        <w:t>4</w:t>
      </w:r>
      <w:r w:rsidR="00EE3A16">
        <w:rPr>
          <w:rFonts w:ascii="Calibri" w:hAnsi="Calibri" w:cs="Calibri"/>
          <w:b/>
          <w:color w:val="000000"/>
        </w:rPr>
        <w:t xml:space="preserve">) </w:t>
      </w:r>
      <w:r w:rsidR="009968C2">
        <w:rPr>
          <w:rFonts w:ascii="Calibri" w:hAnsi="Calibri" w:cs="Calibri"/>
          <w:b/>
          <w:color w:val="000000"/>
        </w:rPr>
        <w:t xml:space="preserve">Staff </w:t>
      </w:r>
      <w:r w:rsidR="00EE3A16">
        <w:rPr>
          <w:rFonts w:ascii="Calibri" w:hAnsi="Calibri" w:cs="Calibri"/>
          <w:color w:val="000000"/>
        </w:rPr>
        <w:br/>
      </w:r>
      <w:r w:rsidR="009968C2">
        <w:rPr>
          <w:rFonts w:ascii="Calibri" w:hAnsi="Calibri" w:cs="Calibri"/>
          <w:color w:val="000000"/>
        </w:rPr>
        <w:t>We would like to welcome 2 new members of the team, who are joining the practice in January. We would like to welcome:</w:t>
      </w:r>
    </w:p>
    <w:p w14:paraId="2B21136E"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Kate Sutton</w:t>
      </w:r>
      <w:r>
        <w:rPr>
          <w:rFonts w:ascii="Calibri" w:hAnsi="Calibri" w:cs="Calibri"/>
          <w:color w:val="000000"/>
        </w:rPr>
        <w:t xml:space="preserve"> – </w:t>
      </w:r>
      <w:r w:rsidR="00870EA8">
        <w:rPr>
          <w:rFonts w:ascii="Calibri" w:hAnsi="Calibri" w:cs="Calibri"/>
          <w:color w:val="000000"/>
        </w:rPr>
        <w:t>Locum</w:t>
      </w:r>
      <w:r>
        <w:rPr>
          <w:rFonts w:ascii="Calibri" w:hAnsi="Calibri" w:cs="Calibri"/>
          <w:color w:val="000000"/>
        </w:rPr>
        <w:t xml:space="preserve"> GP, working Thursdays all day.</w:t>
      </w:r>
    </w:p>
    <w:p w14:paraId="2EF32F17"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Caitlin Baker</w:t>
      </w:r>
      <w:r>
        <w:rPr>
          <w:rFonts w:ascii="Calibri" w:hAnsi="Calibri" w:cs="Calibri"/>
          <w:color w:val="000000"/>
        </w:rPr>
        <w:t xml:space="preserve"> – Admin, working full time. </w:t>
      </w:r>
    </w:p>
    <w:p w14:paraId="42624DD0" w14:textId="77777777" w:rsidR="00EE3A16" w:rsidRDefault="00EE3A16" w:rsidP="00EE3A16">
      <w:pPr>
        <w:pStyle w:val="NormalWeb"/>
        <w:rPr>
          <w:rFonts w:ascii="Calibri" w:hAnsi="Calibri" w:cs="Calibri"/>
          <w:color w:val="000000"/>
        </w:rPr>
      </w:pPr>
    </w:p>
    <w:p w14:paraId="504FF0D7" w14:textId="77777777" w:rsidR="00EE3A16" w:rsidRDefault="009968C2" w:rsidP="00EE3A16">
      <w:pPr>
        <w:pStyle w:val="NormalWeb"/>
        <w:rPr>
          <w:rFonts w:ascii="Calibri" w:hAnsi="Calibri" w:cs="Calibri"/>
          <w:color w:val="000000"/>
        </w:rPr>
      </w:pPr>
      <w:r>
        <w:rPr>
          <w:rFonts w:ascii="Calibri" w:hAnsi="Calibri" w:cs="Calibri"/>
          <w:b/>
          <w:color w:val="000000"/>
        </w:rPr>
        <w:t xml:space="preserve">5)Services </w:t>
      </w:r>
      <w:r w:rsidR="00EE3A16">
        <w:rPr>
          <w:rFonts w:ascii="Calibri" w:hAnsi="Calibri" w:cs="Calibri"/>
          <w:color w:val="000000"/>
        </w:rPr>
        <w:br/>
      </w:r>
      <w:r w:rsidRPr="009968C2">
        <w:rPr>
          <w:rFonts w:ascii="Calibri" w:hAnsi="Calibri" w:cs="Calibri"/>
          <w:b/>
          <w:bCs/>
          <w:color w:val="000000"/>
        </w:rPr>
        <w:t>Early morning smears</w:t>
      </w:r>
      <w:r>
        <w:rPr>
          <w:rFonts w:ascii="Calibri" w:hAnsi="Calibri" w:cs="Calibri"/>
          <w:color w:val="000000"/>
        </w:rPr>
        <w:t xml:space="preserve"> – We are now offering smear appointments from 7:30am on a Monday</w:t>
      </w:r>
      <w:r w:rsidR="00870EA8">
        <w:rPr>
          <w:rFonts w:ascii="Calibri" w:hAnsi="Calibri" w:cs="Calibri"/>
          <w:color w:val="000000"/>
        </w:rPr>
        <w:t xml:space="preserve"> and Thursday</w:t>
      </w:r>
      <w:r>
        <w:rPr>
          <w:rFonts w:ascii="Calibri" w:hAnsi="Calibri" w:cs="Calibri"/>
          <w:color w:val="000000"/>
        </w:rPr>
        <w:t xml:space="preserve"> morning with our Nurse</w:t>
      </w:r>
      <w:r w:rsidR="00870EA8">
        <w:rPr>
          <w:rFonts w:ascii="Calibri" w:hAnsi="Calibri" w:cs="Calibri"/>
          <w:color w:val="000000"/>
        </w:rPr>
        <w:t>s</w:t>
      </w:r>
      <w:r>
        <w:rPr>
          <w:rFonts w:ascii="Calibri" w:hAnsi="Calibri" w:cs="Calibri"/>
          <w:color w:val="000000"/>
        </w:rPr>
        <w:t>.</w:t>
      </w:r>
    </w:p>
    <w:p w14:paraId="25D73E80"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Coils</w:t>
      </w:r>
      <w:r>
        <w:rPr>
          <w:rFonts w:ascii="Calibri" w:hAnsi="Calibri" w:cs="Calibri"/>
          <w:color w:val="000000"/>
        </w:rPr>
        <w:t xml:space="preserve"> – Our Nurse Kerry offers coil/implant change, please book a routine appointment with her to have your initial consultation. </w:t>
      </w:r>
    </w:p>
    <w:p w14:paraId="4D857889"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Care Home</w:t>
      </w:r>
      <w:r>
        <w:rPr>
          <w:rFonts w:ascii="Calibri" w:hAnsi="Calibri" w:cs="Calibri"/>
          <w:color w:val="000000"/>
        </w:rPr>
        <w:t xml:space="preserve"> – Dr Turner visits the surgeries linked care home every Wednesday, which is Alexandra House.</w:t>
      </w:r>
    </w:p>
    <w:p w14:paraId="146DF6EA" w14:textId="77777777" w:rsidR="009968C2" w:rsidRDefault="009968C2" w:rsidP="00EE3A16">
      <w:pPr>
        <w:pStyle w:val="NormalWeb"/>
        <w:rPr>
          <w:rFonts w:ascii="Calibri" w:hAnsi="Calibri" w:cs="Calibri"/>
          <w:color w:val="000000"/>
        </w:rPr>
      </w:pPr>
      <w:r w:rsidRPr="009968C2">
        <w:rPr>
          <w:rFonts w:ascii="Calibri" w:hAnsi="Calibri" w:cs="Calibri"/>
          <w:b/>
          <w:bCs/>
          <w:color w:val="000000"/>
        </w:rPr>
        <w:t>Student/Young Persons Clinic</w:t>
      </w:r>
      <w:r>
        <w:rPr>
          <w:rFonts w:ascii="Calibri" w:hAnsi="Calibri" w:cs="Calibri"/>
          <w:color w:val="000000"/>
        </w:rPr>
        <w:t xml:space="preserve"> - We</w:t>
      </w:r>
      <w:r w:rsidRPr="009968C2">
        <w:rPr>
          <w:rFonts w:ascii="Calibri" w:hAnsi="Calibri" w:cs="Calibri"/>
          <w:color w:val="000000"/>
        </w:rPr>
        <w:t xml:space="preserve"> now hold a young people's clinic (0-24) on a Wednesday afternoon between the hours of 13:00 - 15:00. This is a drop-in clinic, no appointment needed, just turn up.</w:t>
      </w:r>
      <w:r>
        <w:rPr>
          <w:rFonts w:ascii="Calibri" w:hAnsi="Calibri" w:cs="Calibri"/>
          <w:color w:val="000000"/>
        </w:rPr>
        <w:t xml:space="preserve"> (Term-time only)</w:t>
      </w:r>
    </w:p>
    <w:p w14:paraId="59A62C00" w14:textId="77777777" w:rsidR="00EE3A16" w:rsidRDefault="00EE3A16" w:rsidP="00EE3A16">
      <w:pPr>
        <w:pStyle w:val="NormalWeb"/>
        <w:rPr>
          <w:rFonts w:ascii="Calibri" w:hAnsi="Calibri" w:cs="Calibri"/>
          <w:color w:val="000000"/>
        </w:rPr>
      </w:pPr>
    </w:p>
    <w:p w14:paraId="56F2D04B" w14:textId="77777777" w:rsidR="00EE3A16" w:rsidRDefault="00EE3A16" w:rsidP="00EE3A16">
      <w:pPr>
        <w:pStyle w:val="NormalWeb"/>
        <w:rPr>
          <w:rFonts w:ascii="Calibri" w:hAnsi="Calibri" w:cs="Calibri"/>
          <w:color w:val="000000"/>
        </w:rPr>
      </w:pPr>
      <w:r w:rsidRPr="00EE3A16">
        <w:rPr>
          <w:rFonts w:ascii="Calibri" w:hAnsi="Calibri" w:cs="Calibri"/>
          <w:b/>
          <w:color w:val="000000"/>
        </w:rPr>
        <w:t xml:space="preserve">6) </w:t>
      </w:r>
      <w:r w:rsidR="009968C2">
        <w:rPr>
          <w:rFonts w:ascii="Calibri" w:hAnsi="Calibri" w:cs="Calibri"/>
          <w:b/>
          <w:color w:val="000000"/>
        </w:rPr>
        <w:t>CQC Inspection.</w:t>
      </w:r>
      <w:r>
        <w:rPr>
          <w:rFonts w:ascii="Calibri" w:hAnsi="Calibri" w:cs="Calibri"/>
          <w:color w:val="000000"/>
        </w:rPr>
        <w:br/>
      </w:r>
      <w:r w:rsidR="009968C2">
        <w:rPr>
          <w:rFonts w:ascii="Calibri" w:hAnsi="Calibri" w:cs="Calibri"/>
          <w:color w:val="000000"/>
        </w:rPr>
        <w:t xml:space="preserve">We recently had a telephone call with CQC </w:t>
      </w:r>
      <w:r w:rsidR="009968C2">
        <w:rPr>
          <w:rFonts w:ascii="Calibri" w:hAnsi="Calibri" w:cs="Calibri"/>
          <w:color w:val="000000"/>
        </w:rPr>
        <w:t xml:space="preserve">inspectors. From the phone call they have deemed us as 'good', meaning at this current time they are happy with how the practice is run &amp; we do not require </w:t>
      </w:r>
      <w:r w:rsidR="00870EA8">
        <w:rPr>
          <w:rFonts w:ascii="Calibri" w:hAnsi="Calibri" w:cs="Calibri"/>
          <w:color w:val="000000"/>
        </w:rPr>
        <w:t>an</w:t>
      </w:r>
      <w:r w:rsidR="009968C2">
        <w:rPr>
          <w:rFonts w:ascii="Calibri" w:hAnsi="Calibri" w:cs="Calibri"/>
          <w:color w:val="000000"/>
        </w:rPr>
        <w:t xml:space="preserve"> in-person inspection.  </w:t>
      </w:r>
      <w:r>
        <w:rPr>
          <w:rFonts w:ascii="Calibri" w:hAnsi="Calibri" w:cs="Calibri"/>
          <w:color w:val="000000"/>
        </w:rPr>
        <w:br/>
      </w:r>
      <w:r>
        <w:rPr>
          <w:rFonts w:ascii="Calibri" w:hAnsi="Calibri" w:cs="Calibri"/>
          <w:color w:val="000000"/>
        </w:rPr>
        <w:br/>
      </w:r>
      <w:r>
        <w:rPr>
          <w:rFonts w:ascii="Calibri" w:hAnsi="Calibri" w:cs="Calibri"/>
          <w:b/>
          <w:color w:val="000000"/>
        </w:rPr>
        <w:t xml:space="preserve">7) </w:t>
      </w:r>
      <w:r w:rsidR="009968C2">
        <w:rPr>
          <w:rFonts w:ascii="Calibri" w:hAnsi="Calibri" w:cs="Calibri"/>
          <w:b/>
          <w:color w:val="000000"/>
        </w:rPr>
        <w:t>New Developments Nearby</w:t>
      </w:r>
      <w:r>
        <w:rPr>
          <w:rFonts w:ascii="Calibri" w:hAnsi="Calibri" w:cs="Calibri"/>
          <w:color w:val="000000"/>
        </w:rPr>
        <w:br/>
      </w:r>
      <w:r w:rsidR="009968C2">
        <w:rPr>
          <w:rFonts w:ascii="Calibri" w:hAnsi="Calibri" w:cs="Calibri"/>
          <w:color w:val="000000"/>
        </w:rPr>
        <w:t xml:space="preserve">Earlier this year Gateshead Council approved planning for new developments around the Town Centre, thus meaning our patient list size will most likely increase. We have plans in place </w:t>
      </w:r>
    </w:p>
    <w:p w14:paraId="3C2DB459" w14:textId="77777777" w:rsidR="009968C2" w:rsidRDefault="009968C2" w:rsidP="00EE3A16">
      <w:pPr>
        <w:pStyle w:val="NormalWeb"/>
        <w:rPr>
          <w:rFonts w:ascii="Calibri" w:hAnsi="Calibri" w:cs="Calibri"/>
          <w:color w:val="000000"/>
        </w:rPr>
      </w:pPr>
      <w:r>
        <w:rPr>
          <w:rFonts w:ascii="Calibri" w:hAnsi="Calibri" w:cs="Calibri"/>
          <w:color w:val="000000"/>
        </w:rPr>
        <w:t xml:space="preserve">to cope with the potential growth &amp; pressures that come with this. We will keep our patients updated as and when this happens. </w:t>
      </w:r>
    </w:p>
    <w:p w14:paraId="406C91C6" w14:textId="77777777" w:rsidR="009968C2" w:rsidRDefault="009968C2" w:rsidP="00EE3A16">
      <w:pPr>
        <w:pStyle w:val="NormalWeb"/>
        <w:rPr>
          <w:rFonts w:ascii="Calibri" w:hAnsi="Calibri" w:cs="Calibri"/>
          <w:color w:val="000000"/>
        </w:rPr>
      </w:pPr>
    </w:p>
    <w:p w14:paraId="202131CC" w14:textId="77777777" w:rsidR="00EE3A16" w:rsidRDefault="00EE3A16" w:rsidP="00EE3A16">
      <w:pPr>
        <w:pStyle w:val="NormalWeb"/>
        <w:rPr>
          <w:rFonts w:ascii="Calibri" w:hAnsi="Calibri" w:cs="Calibri"/>
          <w:color w:val="000000"/>
        </w:rPr>
      </w:pPr>
    </w:p>
    <w:p w14:paraId="348022EC" w14:textId="77777777" w:rsidR="00EE3A16" w:rsidRDefault="00EE3A16" w:rsidP="00EE3A16">
      <w:pPr>
        <w:rPr>
          <w:rFonts w:ascii="Arial" w:hAnsi="Arial" w:cs="Arial"/>
          <w:sz w:val="28"/>
          <w:szCs w:val="28"/>
          <w:u w:val="single"/>
        </w:rPr>
      </w:pPr>
    </w:p>
    <w:sectPr w:rsidR="00EE3A16" w:rsidSect="00EE3A16">
      <w:type w:val="continuous"/>
      <w:pgSz w:w="11906" w:h="16838"/>
      <w:pgMar w:top="1440" w:right="707" w:bottom="1440" w:left="851" w:header="708" w:footer="33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D483" w14:textId="77777777" w:rsidR="0048358C" w:rsidRDefault="0048358C" w:rsidP="008B4DE6">
      <w:r>
        <w:separator/>
      </w:r>
    </w:p>
  </w:endnote>
  <w:endnote w:type="continuationSeparator" w:id="0">
    <w:p w14:paraId="355D1760" w14:textId="77777777" w:rsidR="0048358C" w:rsidRDefault="0048358C" w:rsidP="008B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2378" w14:textId="77777777" w:rsidR="0048358C" w:rsidRDefault="0048358C" w:rsidP="008B4DE6">
      <w:r>
        <w:separator/>
      </w:r>
    </w:p>
  </w:footnote>
  <w:footnote w:type="continuationSeparator" w:id="0">
    <w:p w14:paraId="115082FF" w14:textId="77777777" w:rsidR="0048358C" w:rsidRDefault="0048358C" w:rsidP="008B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0432" w14:textId="77777777" w:rsidR="00EE3A16" w:rsidRDefault="00EE3A16">
    <w:pPr>
      <w:pStyle w:val="Header"/>
    </w:pPr>
    <w:r>
      <w:t xml:space="preserve">                                                                                                                                         Date created </w:t>
    </w:r>
    <w:r w:rsidR="009968C2">
      <w:t>07.12.21</w:t>
    </w:r>
  </w:p>
  <w:p w14:paraId="35C0C7A8" w14:textId="77777777" w:rsidR="00EE3A16" w:rsidRDefault="00EE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5D"/>
    <w:multiLevelType w:val="hybridMultilevel"/>
    <w:tmpl w:val="657A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0653"/>
    <w:multiLevelType w:val="hybridMultilevel"/>
    <w:tmpl w:val="27844BAC"/>
    <w:lvl w:ilvl="0" w:tplc="CEA89AE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92390"/>
    <w:multiLevelType w:val="hybridMultilevel"/>
    <w:tmpl w:val="2A68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6C7A"/>
    <w:multiLevelType w:val="hybridMultilevel"/>
    <w:tmpl w:val="BB706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2F38AF"/>
    <w:multiLevelType w:val="hybridMultilevel"/>
    <w:tmpl w:val="7E2C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67A37"/>
    <w:multiLevelType w:val="hybridMultilevel"/>
    <w:tmpl w:val="0E180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672D5"/>
    <w:multiLevelType w:val="hybridMultilevel"/>
    <w:tmpl w:val="4672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8" w15:restartNumberingAfterBreak="0">
    <w:nsid w:val="3B4D2922"/>
    <w:multiLevelType w:val="hybridMultilevel"/>
    <w:tmpl w:val="537A09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940405"/>
    <w:multiLevelType w:val="hybridMultilevel"/>
    <w:tmpl w:val="3198E05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E1567"/>
    <w:multiLevelType w:val="hybridMultilevel"/>
    <w:tmpl w:val="8BEC7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F303A3"/>
    <w:multiLevelType w:val="hybridMultilevel"/>
    <w:tmpl w:val="E18EA6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273B6F"/>
    <w:multiLevelType w:val="hybridMultilevel"/>
    <w:tmpl w:val="7D7ED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7F6450"/>
    <w:multiLevelType w:val="hybridMultilevel"/>
    <w:tmpl w:val="23024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0945AA"/>
    <w:multiLevelType w:val="hybridMultilevel"/>
    <w:tmpl w:val="9514AA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065B0B"/>
    <w:multiLevelType w:val="hybridMultilevel"/>
    <w:tmpl w:val="18A854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9"/>
  </w:num>
  <w:num w:numId="4">
    <w:abstractNumId w:val="11"/>
  </w:num>
  <w:num w:numId="5">
    <w:abstractNumId w:val="14"/>
  </w:num>
  <w:num w:numId="6">
    <w:abstractNumId w:val="3"/>
  </w:num>
  <w:num w:numId="7">
    <w:abstractNumId w:val="16"/>
  </w:num>
  <w:num w:numId="8">
    <w:abstractNumId w:val="11"/>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0"/>
  </w:num>
  <w:num w:numId="13">
    <w:abstractNumId w:val="7"/>
  </w:num>
  <w:num w:numId="14">
    <w:abstractNumId w:val="5"/>
  </w:num>
  <w:num w:numId="15">
    <w:abstractNumId w:val="12"/>
  </w:num>
  <w:num w:numId="16">
    <w:abstractNumId w:val="13"/>
  </w:num>
  <w:num w:numId="17">
    <w:abstractNumId w:val="8"/>
  </w:num>
  <w:num w:numId="18">
    <w:abstractNumId w:val="15"/>
  </w:num>
  <w:num w:numId="19">
    <w:abstractNumId w:val="4"/>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22"/>
    <w:rsid w:val="0001492F"/>
    <w:rsid w:val="0002362A"/>
    <w:rsid w:val="00026A70"/>
    <w:rsid w:val="00092A7E"/>
    <w:rsid w:val="000C0A5D"/>
    <w:rsid w:val="000D55B5"/>
    <w:rsid w:val="000E390F"/>
    <w:rsid w:val="000E5501"/>
    <w:rsid w:val="000E6739"/>
    <w:rsid w:val="00112394"/>
    <w:rsid w:val="00115FD2"/>
    <w:rsid w:val="0011632A"/>
    <w:rsid w:val="00140087"/>
    <w:rsid w:val="00142370"/>
    <w:rsid w:val="00142B20"/>
    <w:rsid w:val="00151A90"/>
    <w:rsid w:val="00153E92"/>
    <w:rsid w:val="001772D2"/>
    <w:rsid w:val="0019200E"/>
    <w:rsid w:val="001B1DB7"/>
    <w:rsid w:val="001C068E"/>
    <w:rsid w:val="001E1AF2"/>
    <w:rsid w:val="001F1BFC"/>
    <w:rsid w:val="00200C31"/>
    <w:rsid w:val="00205AE0"/>
    <w:rsid w:val="00222B22"/>
    <w:rsid w:val="00233C8E"/>
    <w:rsid w:val="002433AF"/>
    <w:rsid w:val="00275547"/>
    <w:rsid w:val="002870E2"/>
    <w:rsid w:val="0029410B"/>
    <w:rsid w:val="002B0F26"/>
    <w:rsid w:val="002B33AE"/>
    <w:rsid w:val="002C28FC"/>
    <w:rsid w:val="002D003A"/>
    <w:rsid w:val="002F56F8"/>
    <w:rsid w:val="003034BE"/>
    <w:rsid w:val="00356CED"/>
    <w:rsid w:val="003953F9"/>
    <w:rsid w:val="00397DBF"/>
    <w:rsid w:val="00403BBD"/>
    <w:rsid w:val="004235F4"/>
    <w:rsid w:val="00445E91"/>
    <w:rsid w:val="00452888"/>
    <w:rsid w:val="0048358C"/>
    <w:rsid w:val="004A11C9"/>
    <w:rsid w:val="004E4593"/>
    <w:rsid w:val="004F0F65"/>
    <w:rsid w:val="004F6976"/>
    <w:rsid w:val="00500120"/>
    <w:rsid w:val="00544E22"/>
    <w:rsid w:val="005605E7"/>
    <w:rsid w:val="00566109"/>
    <w:rsid w:val="00567A39"/>
    <w:rsid w:val="005841E2"/>
    <w:rsid w:val="005A1296"/>
    <w:rsid w:val="005B478A"/>
    <w:rsid w:val="005E2FF9"/>
    <w:rsid w:val="005E4B51"/>
    <w:rsid w:val="005F3C4E"/>
    <w:rsid w:val="00602C48"/>
    <w:rsid w:val="00625C75"/>
    <w:rsid w:val="00643751"/>
    <w:rsid w:val="00655B3A"/>
    <w:rsid w:val="006749B9"/>
    <w:rsid w:val="00694630"/>
    <w:rsid w:val="006C2472"/>
    <w:rsid w:val="00705876"/>
    <w:rsid w:val="00717D5A"/>
    <w:rsid w:val="00721583"/>
    <w:rsid w:val="007411AF"/>
    <w:rsid w:val="00751377"/>
    <w:rsid w:val="007B30A3"/>
    <w:rsid w:val="007B7E0F"/>
    <w:rsid w:val="00814922"/>
    <w:rsid w:val="00844601"/>
    <w:rsid w:val="00844BA7"/>
    <w:rsid w:val="00850DE1"/>
    <w:rsid w:val="00870EA8"/>
    <w:rsid w:val="008829D6"/>
    <w:rsid w:val="008912CA"/>
    <w:rsid w:val="008A0975"/>
    <w:rsid w:val="008B4DE6"/>
    <w:rsid w:val="008C3918"/>
    <w:rsid w:val="008D150C"/>
    <w:rsid w:val="00904772"/>
    <w:rsid w:val="009049A1"/>
    <w:rsid w:val="009429D2"/>
    <w:rsid w:val="00955D0C"/>
    <w:rsid w:val="00975B23"/>
    <w:rsid w:val="00995DE9"/>
    <w:rsid w:val="009968C2"/>
    <w:rsid w:val="009A2122"/>
    <w:rsid w:val="009A7EAB"/>
    <w:rsid w:val="009D098F"/>
    <w:rsid w:val="00A23CFB"/>
    <w:rsid w:val="00A24C5D"/>
    <w:rsid w:val="00A61AE3"/>
    <w:rsid w:val="00AC4019"/>
    <w:rsid w:val="00B144D9"/>
    <w:rsid w:val="00B160A8"/>
    <w:rsid w:val="00B3051A"/>
    <w:rsid w:val="00B313FF"/>
    <w:rsid w:val="00B51CC2"/>
    <w:rsid w:val="00B57EC4"/>
    <w:rsid w:val="00B83D83"/>
    <w:rsid w:val="00B840EB"/>
    <w:rsid w:val="00B85590"/>
    <w:rsid w:val="00BC4200"/>
    <w:rsid w:val="00BE4A8D"/>
    <w:rsid w:val="00C07720"/>
    <w:rsid w:val="00C3633E"/>
    <w:rsid w:val="00C4734A"/>
    <w:rsid w:val="00C54E39"/>
    <w:rsid w:val="00C64A06"/>
    <w:rsid w:val="00C82906"/>
    <w:rsid w:val="00C922F6"/>
    <w:rsid w:val="00C95BA9"/>
    <w:rsid w:val="00CB0F66"/>
    <w:rsid w:val="00D05DF8"/>
    <w:rsid w:val="00D27EA5"/>
    <w:rsid w:val="00D34CF2"/>
    <w:rsid w:val="00D66853"/>
    <w:rsid w:val="00D72628"/>
    <w:rsid w:val="00D81EF8"/>
    <w:rsid w:val="00D820D5"/>
    <w:rsid w:val="00D85D59"/>
    <w:rsid w:val="00DA2C7E"/>
    <w:rsid w:val="00DF0A72"/>
    <w:rsid w:val="00DF364B"/>
    <w:rsid w:val="00E06916"/>
    <w:rsid w:val="00E121E5"/>
    <w:rsid w:val="00E53961"/>
    <w:rsid w:val="00E87A92"/>
    <w:rsid w:val="00E90BFF"/>
    <w:rsid w:val="00E94B48"/>
    <w:rsid w:val="00EA4FFB"/>
    <w:rsid w:val="00EA5AD3"/>
    <w:rsid w:val="00EE24C7"/>
    <w:rsid w:val="00EE3A16"/>
    <w:rsid w:val="00F04BE0"/>
    <w:rsid w:val="00F34EC1"/>
    <w:rsid w:val="00F35605"/>
    <w:rsid w:val="00F50BFF"/>
    <w:rsid w:val="00FA270E"/>
    <w:rsid w:val="00FC3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E771D"/>
  <w14:defaultImageDpi w14:val="0"/>
  <w15:docId w15:val="{0ACBAF62-DE5E-A241-9954-0B0F111C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D27EA5"/>
    <w:pPr>
      <w:jc w:val="center"/>
      <w:outlineLvl w:val="0"/>
    </w:pPr>
    <w:rPr>
      <w:rFonts w:ascii="Calibri" w:hAnsi="Calibri" w:cs="Arial"/>
      <w:b/>
      <w:color w:val="000000"/>
      <w:spacing w:val="-2"/>
      <w:sz w:val="32"/>
      <w:szCs w:val="32"/>
      <w:lang w:eastAsia="en-US"/>
    </w:rPr>
  </w:style>
  <w:style w:type="paragraph" w:styleId="Heading3">
    <w:name w:val="heading 3"/>
    <w:basedOn w:val="Normal"/>
    <w:next w:val="Normal"/>
    <w:link w:val="Heading3Char"/>
    <w:uiPriority w:val="9"/>
    <w:semiHidden/>
    <w:unhideWhenUsed/>
    <w:qFormat/>
    <w:rsid w:val="003034BE"/>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7EA5"/>
    <w:rPr>
      <w:rFonts w:ascii="Calibri" w:hAnsi="Calibri" w:cs="Arial"/>
      <w:b/>
      <w:color w:val="000000"/>
      <w:spacing w:val="-2"/>
      <w:sz w:val="32"/>
      <w:szCs w:val="32"/>
      <w:lang w:val="x-none" w:eastAsia="en-US"/>
    </w:rPr>
  </w:style>
  <w:style w:type="character" w:customStyle="1" w:styleId="Heading3Char">
    <w:name w:val="Heading 3 Char"/>
    <w:basedOn w:val="DefaultParagraphFont"/>
    <w:link w:val="Heading3"/>
    <w:uiPriority w:val="9"/>
    <w:semiHidden/>
    <w:locked/>
    <w:rsid w:val="003034BE"/>
    <w:rPr>
      <w:rFonts w:asciiTheme="majorHAnsi" w:eastAsiaTheme="majorEastAsia" w:hAnsiTheme="majorHAnsi" w:cs="Times New Roman"/>
      <w:b/>
      <w:bCs/>
      <w:sz w:val="26"/>
      <w:szCs w:val="26"/>
    </w:rPr>
  </w:style>
  <w:style w:type="character" w:styleId="Hyperlink">
    <w:name w:val="Hyperlink"/>
    <w:basedOn w:val="DefaultParagraphFont"/>
    <w:uiPriority w:val="99"/>
    <w:unhideWhenUsed/>
    <w:rsid w:val="005F3C4E"/>
    <w:rPr>
      <w:rFonts w:cs="Times New Roman"/>
      <w:color w:val="0000FF" w:themeColor="hyperlink"/>
      <w:u w:val="single"/>
    </w:rPr>
  </w:style>
  <w:style w:type="paragraph" w:styleId="NoSpacing">
    <w:name w:val="No Spacing"/>
    <w:uiPriority w:val="1"/>
    <w:qFormat/>
    <w:rsid w:val="00A23CFB"/>
    <w:pPr>
      <w:spacing w:after="0" w:line="240" w:lineRule="auto"/>
    </w:pPr>
    <w:rPr>
      <w:rFonts w:ascii="Calibri" w:hAnsi="Calibri"/>
      <w:lang w:eastAsia="en-US"/>
    </w:rPr>
  </w:style>
  <w:style w:type="table" w:styleId="TableGrid">
    <w:name w:val="Table Grid"/>
    <w:basedOn w:val="TableNormal"/>
    <w:uiPriority w:val="39"/>
    <w:rsid w:val="00205AE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27EA5"/>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locked/>
    <w:rsid w:val="00D27EA5"/>
    <w:rPr>
      <w:rFonts w:ascii="Courier New" w:hAnsi="Courier New" w:cs="Courier New"/>
      <w:sz w:val="20"/>
      <w:szCs w:val="20"/>
      <w:lang w:val="x-none" w:eastAsia="en-US"/>
    </w:rPr>
  </w:style>
  <w:style w:type="paragraph" w:styleId="Header">
    <w:name w:val="header"/>
    <w:basedOn w:val="Normal"/>
    <w:link w:val="HeaderChar"/>
    <w:uiPriority w:val="99"/>
    <w:unhideWhenUsed/>
    <w:rsid w:val="008B4DE6"/>
    <w:pPr>
      <w:tabs>
        <w:tab w:val="center" w:pos="4513"/>
        <w:tab w:val="right" w:pos="9026"/>
      </w:tabs>
    </w:pPr>
  </w:style>
  <w:style w:type="character" w:customStyle="1" w:styleId="HeaderChar">
    <w:name w:val="Header Char"/>
    <w:basedOn w:val="DefaultParagraphFont"/>
    <w:link w:val="Header"/>
    <w:uiPriority w:val="99"/>
    <w:locked/>
    <w:rsid w:val="008B4DE6"/>
    <w:rPr>
      <w:rFonts w:cs="Times New Roman"/>
      <w:sz w:val="24"/>
      <w:szCs w:val="24"/>
    </w:rPr>
  </w:style>
  <w:style w:type="paragraph" w:styleId="Footer">
    <w:name w:val="footer"/>
    <w:basedOn w:val="Normal"/>
    <w:link w:val="FooterChar"/>
    <w:uiPriority w:val="99"/>
    <w:unhideWhenUsed/>
    <w:rsid w:val="008B4DE6"/>
    <w:pPr>
      <w:tabs>
        <w:tab w:val="center" w:pos="4513"/>
        <w:tab w:val="right" w:pos="9026"/>
      </w:tabs>
    </w:pPr>
  </w:style>
  <w:style w:type="character" w:customStyle="1" w:styleId="FooterChar">
    <w:name w:val="Footer Char"/>
    <w:basedOn w:val="DefaultParagraphFont"/>
    <w:link w:val="Footer"/>
    <w:uiPriority w:val="99"/>
    <w:locked/>
    <w:rsid w:val="008B4DE6"/>
    <w:rPr>
      <w:rFonts w:cs="Times New Roman"/>
      <w:sz w:val="24"/>
      <w:szCs w:val="24"/>
    </w:rPr>
  </w:style>
  <w:style w:type="paragraph" w:styleId="BalloonText">
    <w:name w:val="Balloon Text"/>
    <w:basedOn w:val="Normal"/>
    <w:link w:val="BalloonTextChar"/>
    <w:uiPriority w:val="99"/>
    <w:semiHidden/>
    <w:unhideWhenUsed/>
    <w:rsid w:val="008B4D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DE6"/>
    <w:rPr>
      <w:rFonts w:ascii="Tahoma" w:hAnsi="Tahoma" w:cs="Tahoma"/>
      <w:sz w:val="16"/>
      <w:szCs w:val="16"/>
    </w:rPr>
  </w:style>
  <w:style w:type="paragraph" w:styleId="ListParagraph">
    <w:name w:val="List Paragraph"/>
    <w:basedOn w:val="Normal"/>
    <w:uiPriority w:val="34"/>
    <w:qFormat/>
    <w:rsid w:val="003034BE"/>
    <w:pPr>
      <w:ind w:left="720"/>
    </w:pPr>
    <w:rPr>
      <w:rFonts w:ascii="Calibri" w:hAnsi="Calibri" w:cs="Calibri"/>
      <w:sz w:val="22"/>
      <w:szCs w:val="22"/>
      <w:lang w:eastAsia="en-US"/>
    </w:rPr>
  </w:style>
  <w:style w:type="paragraph" w:styleId="NormalWeb">
    <w:name w:val="Normal (Web)"/>
    <w:basedOn w:val="Normal"/>
    <w:uiPriority w:val="99"/>
    <w:unhideWhenUsed/>
    <w:rsid w:val="00EE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6376">
      <w:marLeft w:val="0"/>
      <w:marRight w:val="0"/>
      <w:marTop w:val="0"/>
      <w:marBottom w:val="0"/>
      <w:divBdr>
        <w:top w:val="none" w:sz="0" w:space="0" w:color="auto"/>
        <w:left w:val="none" w:sz="0" w:space="0" w:color="auto"/>
        <w:bottom w:val="none" w:sz="0" w:space="0" w:color="auto"/>
        <w:right w:val="none" w:sz="0" w:space="0" w:color="auto"/>
      </w:divBdr>
    </w:div>
    <w:div w:id="996766377">
      <w:marLeft w:val="0"/>
      <w:marRight w:val="0"/>
      <w:marTop w:val="0"/>
      <w:marBottom w:val="0"/>
      <w:divBdr>
        <w:top w:val="none" w:sz="0" w:space="0" w:color="auto"/>
        <w:left w:val="none" w:sz="0" w:space="0" w:color="auto"/>
        <w:bottom w:val="none" w:sz="0" w:space="0" w:color="auto"/>
        <w:right w:val="none" w:sz="0" w:space="0" w:color="auto"/>
      </w:divBdr>
    </w:div>
    <w:div w:id="996766378">
      <w:marLeft w:val="0"/>
      <w:marRight w:val="0"/>
      <w:marTop w:val="0"/>
      <w:marBottom w:val="0"/>
      <w:divBdr>
        <w:top w:val="none" w:sz="0" w:space="0" w:color="auto"/>
        <w:left w:val="none" w:sz="0" w:space="0" w:color="auto"/>
        <w:bottom w:val="none" w:sz="0" w:space="0" w:color="auto"/>
        <w:right w:val="none" w:sz="0" w:space="0" w:color="auto"/>
      </w:divBdr>
    </w:div>
    <w:div w:id="996766379">
      <w:marLeft w:val="0"/>
      <w:marRight w:val="0"/>
      <w:marTop w:val="0"/>
      <w:marBottom w:val="0"/>
      <w:divBdr>
        <w:top w:val="none" w:sz="0" w:space="0" w:color="auto"/>
        <w:left w:val="none" w:sz="0" w:space="0" w:color="auto"/>
        <w:bottom w:val="none" w:sz="0" w:space="0" w:color="auto"/>
        <w:right w:val="none" w:sz="0" w:space="0" w:color="auto"/>
      </w:divBdr>
    </w:div>
    <w:div w:id="996766380">
      <w:marLeft w:val="0"/>
      <w:marRight w:val="0"/>
      <w:marTop w:val="0"/>
      <w:marBottom w:val="0"/>
      <w:divBdr>
        <w:top w:val="none" w:sz="0" w:space="0" w:color="auto"/>
        <w:left w:val="none" w:sz="0" w:space="0" w:color="auto"/>
        <w:bottom w:val="none" w:sz="0" w:space="0" w:color="auto"/>
        <w:right w:val="none" w:sz="0" w:space="0" w:color="auto"/>
      </w:divBdr>
    </w:div>
    <w:div w:id="996766383">
      <w:marLeft w:val="0"/>
      <w:marRight w:val="0"/>
      <w:marTop w:val="0"/>
      <w:marBottom w:val="0"/>
      <w:divBdr>
        <w:top w:val="none" w:sz="0" w:space="0" w:color="auto"/>
        <w:left w:val="none" w:sz="0" w:space="0" w:color="auto"/>
        <w:bottom w:val="none" w:sz="0" w:space="0" w:color="auto"/>
        <w:right w:val="none" w:sz="0" w:space="0" w:color="auto"/>
      </w:divBdr>
      <w:divsChild>
        <w:div w:id="996766388">
          <w:marLeft w:val="0"/>
          <w:marRight w:val="0"/>
          <w:marTop w:val="0"/>
          <w:marBottom w:val="0"/>
          <w:divBdr>
            <w:top w:val="none" w:sz="0" w:space="0" w:color="auto"/>
            <w:left w:val="none" w:sz="0" w:space="0" w:color="auto"/>
            <w:bottom w:val="none" w:sz="0" w:space="0" w:color="auto"/>
            <w:right w:val="none" w:sz="0" w:space="0" w:color="auto"/>
          </w:divBdr>
          <w:divsChild>
            <w:div w:id="996766385">
              <w:marLeft w:val="0"/>
              <w:marRight w:val="0"/>
              <w:marTop w:val="0"/>
              <w:marBottom w:val="0"/>
              <w:divBdr>
                <w:top w:val="none" w:sz="0" w:space="0" w:color="auto"/>
                <w:left w:val="none" w:sz="0" w:space="0" w:color="auto"/>
                <w:bottom w:val="none" w:sz="0" w:space="0" w:color="auto"/>
                <w:right w:val="none" w:sz="0" w:space="0" w:color="auto"/>
              </w:divBdr>
              <w:divsChild>
                <w:div w:id="996766381">
                  <w:marLeft w:val="0"/>
                  <w:marRight w:val="0"/>
                  <w:marTop w:val="0"/>
                  <w:marBottom w:val="0"/>
                  <w:divBdr>
                    <w:top w:val="none" w:sz="0" w:space="0" w:color="auto"/>
                    <w:left w:val="none" w:sz="0" w:space="0" w:color="auto"/>
                    <w:bottom w:val="none" w:sz="0" w:space="0" w:color="auto"/>
                    <w:right w:val="none" w:sz="0" w:space="0" w:color="auto"/>
                  </w:divBdr>
                  <w:divsChild>
                    <w:div w:id="996766382">
                      <w:marLeft w:val="0"/>
                      <w:marRight w:val="0"/>
                      <w:marTop w:val="0"/>
                      <w:marBottom w:val="0"/>
                      <w:divBdr>
                        <w:top w:val="none" w:sz="0" w:space="0" w:color="auto"/>
                        <w:left w:val="none" w:sz="0" w:space="0" w:color="auto"/>
                        <w:bottom w:val="none" w:sz="0" w:space="0" w:color="auto"/>
                        <w:right w:val="none" w:sz="0" w:space="0" w:color="auto"/>
                      </w:divBdr>
                      <w:divsChild>
                        <w:div w:id="996766386">
                          <w:marLeft w:val="0"/>
                          <w:marRight w:val="0"/>
                          <w:marTop w:val="0"/>
                          <w:marBottom w:val="0"/>
                          <w:divBdr>
                            <w:top w:val="none" w:sz="0" w:space="0" w:color="auto"/>
                            <w:left w:val="none" w:sz="0" w:space="0" w:color="auto"/>
                            <w:bottom w:val="none" w:sz="0" w:space="0" w:color="auto"/>
                            <w:right w:val="none" w:sz="0" w:space="0" w:color="auto"/>
                          </w:divBdr>
                          <w:divsChild>
                            <w:div w:id="9967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766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BRIDGES MEDICAL PRACTICE</vt:lpstr>
    </vt:vector>
  </TitlesOfParts>
  <Company>SOTW South of Tyne &amp; Wear</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 MEDICAL PRACTICE</dc:title>
  <dc:subject/>
  <dc:creator>SOTW</dc:creator>
  <cp:keywords/>
  <dc:description/>
  <cp:lastModifiedBy>Claire Cherry-Hardy</cp:lastModifiedBy>
  <cp:revision>3</cp:revision>
  <cp:lastPrinted>2020-06-04T11:16:00Z</cp:lastPrinted>
  <dcterms:created xsi:type="dcterms:W3CDTF">2022-02-02T08:53:00Z</dcterms:created>
  <dcterms:modified xsi:type="dcterms:W3CDTF">2022-02-02T08:57:00Z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-506073751</vt:i4>
  </property>
</Properties>
</file>